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B9" w:rsidRDefault="00F118B9" w:rsidP="002629D1">
      <w:pPr>
        <w:widowControl w:val="0"/>
        <w:autoSpaceDE w:val="0"/>
        <w:autoSpaceDN w:val="0"/>
        <w:adjustRightInd w:val="0"/>
        <w:spacing w:after="0" w:line="240" w:lineRule="auto"/>
        <w:ind w:left="3240"/>
        <w:rPr>
          <w:rFonts w:ascii="Times New Roman" w:hAnsi="Times New Roman"/>
          <w:b/>
          <w:bCs/>
          <w:i/>
          <w:iCs/>
          <w:sz w:val="44"/>
          <w:szCs w:val="44"/>
        </w:rPr>
      </w:pPr>
      <w:r>
        <w:rPr>
          <w:rFonts w:ascii="Times New Roman" w:hAnsi="Times New Roman"/>
          <w:b/>
          <w:bCs/>
          <w:i/>
          <w:iCs/>
          <w:noProof/>
          <w:sz w:val="44"/>
          <w:szCs w:val="44"/>
        </w:rPr>
        <w:drawing>
          <wp:inline distT="0" distB="0" distL="0" distR="0" wp14:anchorId="31E7220A" wp14:editId="0B11A670">
            <wp:extent cx="1521139" cy="182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 Logo with website.JPG"/>
                    <pic:cNvPicPr/>
                  </pic:nvPicPr>
                  <pic:blipFill>
                    <a:blip r:embed="rId5">
                      <a:extLst>
                        <a:ext uri="{28A0092B-C50C-407E-A947-70E740481C1C}">
                          <a14:useLocalDpi xmlns:a14="http://schemas.microsoft.com/office/drawing/2010/main" val="0"/>
                        </a:ext>
                      </a:extLst>
                    </a:blip>
                    <a:stretch>
                      <a:fillRect/>
                    </a:stretch>
                  </pic:blipFill>
                  <pic:spPr>
                    <a:xfrm>
                      <a:off x="0" y="0"/>
                      <a:ext cx="1519479" cy="1819192"/>
                    </a:xfrm>
                    <a:prstGeom prst="rect">
                      <a:avLst/>
                    </a:prstGeom>
                  </pic:spPr>
                </pic:pic>
              </a:graphicData>
            </a:graphic>
          </wp:inline>
        </w:drawing>
      </w:r>
    </w:p>
    <w:p w:rsidR="00F118B9" w:rsidRDefault="00F118B9" w:rsidP="00F118B9">
      <w:pPr>
        <w:widowControl w:val="0"/>
        <w:autoSpaceDE w:val="0"/>
        <w:autoSpaceDN w:val="0"/>
        <w:adjustRightInd w:val="0"/>
        <w:spacing w:after="0" w:line="240" w:lineRule="auto"/>
        <w:ind w:left="2900"/>
        <w:rPr>
          <w:rFonts w:ascii="Times New Roman" w:hAnsi="Times New Roman"/>
          <w:b/>
          <w:bCs/>
          <w:i/>
          <w:iCs/>
          <w:sz w:val="44"/>
          <w:szCs w:val="44"/>
        </w:rPr>
      </w:pPr>
    </w:p>
    <w:p w:rsidR="00F118B9" w:rsidRDefault="00F118B9" w:rsidP="00F118B9">
      <w:pPr>
        <w:widowControl w:val="0"/>
        <w:autoSpaceDE w:val="0"/>
        <w:autoSpaceDN w:val="0"/>
        <w:adjustRightInd w:val="0"/>
        <w:spacing w:after="0" w:line="240" w:lineRule="auto"/>
        <w:ind w:left="2900"/>
        <w:rPr>
          <w:rFonts w:ascii="Times New Roman" w:hAnsi="Times New Roman"/>
          <w:b/>
          <w:bCs/>
          <w:i/>
          <w:iCs/>
          <w:sz w:val="44"/>
          <w:szCs w:val="44"/>
        </w:rPr>
      </w:pPr>
      <w:r>
        <w:rPr>
          <w:rFonts w:ascii="Times New Roman" w:hAnsi="Times New Roman"/>
          <w:b/>
          <w:bCs/>
          <w:i/>
          <w:iCs/>
          <w:sz w:val="44"/>
          <w:szCs w:val="44"/>
        </w:rPr>
        <w:t xml:space="preserve">     NOTICE</w:t>
      </w:r>
    </w:p>
    <w:p w:rsidR="00F118B9" w:rsidRDefault="00F118B9" w:rsidP="00F118B9">
      <w:pPr>
        <w:widowControl w:val="0"/>
        <w:autoSpaceDE w:val="0"/>
        <w:autoSpaceDN w:val="0"/>
        <w:adjustRightInd w:val="0"/>
        <w:spacing w:after="0" w:line="240" w:lineRule="auto"/>
        <w:ind w:left="2900"/>
        <w:rPr>
          <w:rFonts w:ascii="Times New Roman" w:hAnsi="Times New Roman"/>
          <w:sz w:val="24"/>
          <w:szCs w:val="24"/>
        </w:rPr>
      </w:pPr>
    </w:p>
    <w:p w:rsidR="00F118B9" w:rsidRDefault="00F118B9" w:rsidP="00F118B9">
      <w:pPr>
        <w:widowControl w:val="0"/>
        <w:autoSpaceDE w:val="0"/>
        <w:autoSpaceDN w:val="0"/>
        <w:adjustRightInd w:val="0"/>
        <w:spacing w:after="0" w:line="240" w:lineRule="auto"/>
        <w:ind w:left="2120" w:firstLine="40"/>
        <w:rPr>
          <w:rFonts w:ascii="Times New Roman" w:hAnsi="Times New Roman"/>
          <w:i/>
          <w:iCs/>
          <w:sz w:val="26"/>
          <w:szCs w:val="26"/>
          <w:u w:val="single"/>
        </w:rPr>
      </w:pPr>
      <w:r>
        <w:rPr>
          <w:rFonts w:ascii="Times New Roman" w:hAnsi="Times New Roman"/>
          <w:i/>
          <w:iCs/>
          <w:sz w:val="26"/>
          <w:szCs w:val="26"/>
          <w:u w:val="single"/>
        </w:rPr>
        <w:t xml:space="preserve">Notifying the Public of Rights </w:t>
      </w:r>
      <w:proofErr w:type="gramStart"/>
      <w:r>
        <w:rPr>
          <w:rFonts w:ascii="Times New Roman" w:hAnsi="Times New Roman"/>
          <w:i/>
          <w:iCs/>
          <w:sz w:val="26"/>
          <w:szCs w:val="26"/>
          <w:u w:val="single"/>
        </w:rPr>
        <w:t>Under</w:t>
      </w:r>
      <w:proofErr w:type="gramEnd"/>
      <w:r>
        <w:rPr>
          <w:rFonts w:ascii="Times New Roman" w:hAnsi="Times New Roman"/>
          <w:i/>
          <w:iCs/>
          <w:sz w:val="26"/>
          <w:szCs w:val="26"/>
          <w:u w:val="single"/>
        </w:rPr>
        <w:t xml:space="preserve"> Title VI </w:t>
      </w:r>
    </w:p>
    <w:p w:rsidR="00F118B9" w:rsidRDefault="00F118B9" w:rsidP="00F118B9">
      <w:pPr>
        <w:widowControl w:val="0"/>
        <w:autoSpaceDE w:val="0"/>
        <w:autoSpaceDN w:val="0"/>
        <w:adjustRightInd w:val="0"/>
        <w:spacing w:after="0" w:line="240" w:lineRule="auto"/>
        <w:ind w:left="2120" w:firstLine="40"/>
        <w:rPr>
          <w:rFonts w:ascii="Times New Roman" w:hAnsi="Times New Roman"/>
          <w:sz w:val="24"/>
          <w:szCs w:val="24"/>
        </w:rPr>
      </w:pPr>
    </w:p>
    <w:p w:rsidR="00F118B9" w:rsidRDefault="00F118B9" w:rsidP="00F118B9">
      <w:pPr>
        <w:widowControl w:val="0"/>
        <w:autoSpaceDE w:val="0"/>
        <w:autoSpaceDN w:val="0"/>
        <w:adjustRightInd w:val="0"/>
        <w:spacing w:after="0" w:line="152" w:lineRule="exact"/>
        <w:ind w:right="540" w:firstLine="1260"/>
        <w:rPr>
          <w:rFonts w:ascii="Times New Roman" w:hAnsi="Times New Roman"/>
          <w:sz w:val="24"/>
          <w:szCs w:val="24"/>
        </w:rPr>
      </w:pPr>
    </w:p>
    <w:p w:rsidR="00F118B9" w:rsidRDefault="00F118B9" w:rsidP="00F118B9">
      <w:pPr>
        <w:widowControl w:val="0"/>
        <w:overflowPunct w:val="0"/>
        <w:autoSpaceDE w:val="0"/>
        <w:autoSpaceDN w:val="0"/>
        <w:adjustRightInd w:val="0"/>
        <w:spacing w:after="0" w:line="368" w:lineRule="auto"/>
        <w:ind w:left="1080" w:right="540"/>
        <w:rPr>
          <w:rFonts w:ascii="Times New Roman" w:hAnsi="Times New Roman"/>
          <w:sz w:val="24"/>
          <w:szCs w:val="24"/>
        </w:rPr>
      </w:pPr>
      <w:r>
        <w:rPr>
          <w:rFonts w:ascii="Times New Roman" w:hAnsi="Times New Roman"/>
          <w:sz w:val="26"/>
          <w:szCs w:val="26"/>
        </w:rPr>
        <w:t>Bakersfield Arc, Inc. (BARC) operates its programs and services without regard to race, color or national origin in accordance with Title VI of the Civil Rights Act.  Any person who believes he or she has been aggrieved by any unlawful discriminatory practice under Title VI may file a complaint with BARC.</w:t>
      </w:r>
    </w:p>
    <w:p w:rsidR="00F118B9" w:rsidRDefault="00F118B9" w:rsidP="00F118B9">
      <w:pPr>
        <w:widowControl w:val="0"/>
        <w:autoSpaceDE w:val="0"/>
        <w:autoSpaceDN w:val="0"/>
        <w:adjustRightInd w:val="0"/>
        <w:spacing w:after="0" w:line="400" w:lineRule="exact"/>
        <w:ind w:left="1080" w:right="540"/>
        <w:rPr>
          <w:rFonts w:ascii="Times New Roman" w:hAnsi="Times New Roman"/>
          <w:sz w:val="24"/>
          <w:szCs w:val="24"/>
        </w:rPr>
      </w:pPr>
    </w:p>
    <w:p w:rsidR="00F118B9" w:rsidRDefault="00F118B9" w:rsidP="00F118B9">
      <w:pPr>
        <w:widowControl w:val="0"/>
        <w:overflowPunct w:val="0"/>
        <w:autoSpaceDE w:val="0"/>
        <w:autoSpaceDN w:val="0"/>
        <w:adjustRightInd w:val="0"/>
        <w:spacing w:after="0" w:line="370" w:lineRule="auto"/>
        <w:ind w:left="1080" w:right="540"/>
        <w:rPr>
          <w:rFonts w:ascii="Times New Roman" w:hAnsi="Times New Roman"/>
          <w:sz w:val="24"/>
          <w:szCs w:val="24"/>
        </w:rPr>
      </w:pPr>
      <w:r>
        <w:rPr>
          <w:rFonts w:ascii="Times New Roman" w:hAnsi="Times New Roman"/>
          <w:sz w:val="26"/>
          <w:szCs w:val="26"/>
        </w:rPr>
        <w:t xml:space="preserve">For more information on BARC’s civil rights program, and the procedures to file a complaint, contact (661) 834-2272; website: </w:t>
      </w:r>
      <w:hyperlink r:id="rId6" w:history="1">
        <w:r w:rsidRPr="00EC0FD3">
          <w:rPr>
            <w:rStyle w:val="Hyperlink"/>
            <w:rFonts w:ascii="Times New Roman" w:hAnsi="Times New Roman"/>
            <w:sz w:val="26"/>
            <w:szCs w:val="26"/>
          </w:rPr>
          <w:t>www.barc-inc.org</w:t>
        </w:r>
      </w:hyperlink>
      <w:r>
        <w:rPr>
          <w:rFonts w:ascii="Times New Roman" w:hAnsi="Times New Roman"/>
          <w:sz w:val="26"/>
          <w:szCs w:val="26"/>
        </w:rPr>
        <w:t>;</w:t>
      </w:r>
      <w:r>
        <w:rPr>
          <w:rFonts w:ascii="Times New Roman" w:hAnsi="Times New Roman"/>
          <w:color w:val="0000FF"/>
          <w:sz w:val="26"/>
          <w:szCs w:val="26"/>
        </w:rPr>
        <w:t xml:space="preserve"> </w:t>
      </w:r>
      <w:r>
        <w:rPr>
          <w:rFonts w:ascii="Times New Roman" w:hAnsi="Times New Roman"/>
          <w:sz w:val="26"/>
          <w:szCs w:val="26"/>
        </w:rPr>
        <w:t>or visit the administrative offices at 2240 South Union Ave, Bakersfield, CA 93307.</w:t>
      </w:r>
    </w:p>
    <w:p w:rsidR="00F118B9" w:rsidRDefault="00F118B9" w:rsidP="00F118B9">
      <w:pPr>
        <w:widowControl w:val="0"/>
        <w:autoSpaceDE w:val="0"/>
        <w:autoSpaceDN w:val="0"/>
        <w:adjustRightInd w:val="0"/>
        <w:spacing w:after="0" w:line="399" w:lineRule="exact"/>
        <w:ind w:left="1080" w:right="540"/>
        <w:rPr>
          <w:rFonts w:ascii="Times New Roman" w:hAnsi="Times New Roman"/>
          <w:sz w:val="24"/>
          <w:szCs w:val="24"/>
        </w:rPr>
      </w:pPr>
    </w:p>
    <w:p w:rsidR="00F118B9" w:rsidRDefault="00F118B9" w:rsidP="00F118B9">
      <w:pPr>
        <w:widowControl w:val="0"/>
        <w:overflowPunct w:val="0"/>
        <w:autoSpaceDE w:val="0"/>
        <w:autoSpaceDN w:val="0"/>
        <w:adjustRightInd w:val="0"/>
        <w:spacing w:after="0" w:line="346" w:lineRule="auto"/>
        <w:ind w:left="1080" w:right="540"/>
        <w:rPr>
          <w:rFonts w:ascii="Times New Roman" w:hAnsi="Times New Roman"/>
          <w:sz w:val="24"/>
          <w:szCs w:val="24"/>
        </w:rPr>
      </w:pPr>
      <w:r>
        <w:rPr>
          <w:rFonts w:ascii="Times New Roman" w:hAnsi="Times New Roman"/>
          <w:sz w:val="26"/>
          <w:szCs w:val="26"/>
        </w:rPr>
        <w:t>A complainant may file a complaint directly with the Federal Transit Administration by filing a complaint with the Office of Civil Rights, Attention: Title VI Program Coordinator, East Building, 5</w:t>
      </w:r>
      <w:r>
        <w:rPr>
          <w:rFonts w:ascii="Times New Roman" w:hAnsi="Times New Roman"/>
          <w:sz w:val="34"/>
          <w:szCs w:val="34"/>
          <w:vertAlign w:val="superscript"/>
        </w:rPr>
        <w:t>th</w:t>
      </w:r>
      <w:r>
        <w:rPr>
          <w:rFonts w:ascii="Times New Roman" w:hAnsi="Times New Roman"/>
          <w:sz w:val="26"/>
          <w:szCs w:val="26"/>
        </w:rPr>
        <w:t xml:space="preserve"> Floor-TCR, 1200 New Jersey Ave., SE, Washington DC 20590</w:t>
      </w:r>
    </w:p>
    <w:p w:rsidR="00F118B9" w:rsidRDefault="00F118B9" w:rsidP="00F118B9">
      <w:pPr>
        <w:widowControl w:val="0"/>
        <w:autoSpaceDE w:val="0"/>
        <w:autoSpaceDN w:val="0"/>
        <w:adjustRightInd w:val="0"/>
        <w:spacing w:after="0" w:line="381" w:lineRule="exact"/>
        <w:ind w:left="1080" w:right="540"/>
        <w:rPr>
          <w:rFonts w:ascii="Times New Roman" w:hAnsi="Times New Roman"/>
          <w:sz w:val="24"/>
          <w:szCs w:val="24"/>
        </w:rPr>
      </w:pPr>
    </w:p>
    <w:p w:rsidR="009E7756" w:rsidRDefault="00F118B9" w:rsidP="00F118B9">
      <w:pPr>
        <w:widowControl w:val="0"/>
        <w:overflowPunct w:val="0"/>
        <w:autoSpaceDE w:val="0"/>
        <w:autoSpaceDN w:val="0"/>
        <w:adjustRightInd w:val="0"/>
        <w:spacing w:after="0" w:line="377" w:lineRule="auto"/>
        <w:ind w:left="1080" w:right="540"/>
        <w:rPr>
          <w:rFonts w:ascii="Times New Roman" w:hAnsi="Times New Roman"/>
          <w:i/>
          <w:iCs/>
          <w:sz w:val="24"/>
          <w:szCs w:val="24"/>
          <w:lang w:val="es-MX"/>
        </w:rPr>
      </w:pPr>
      <w:r w:rsidRPr="00F118B9">
        <w:rPr>
          <w:rFonts w:ascii="Times New Roman" w:hAnsi="Times New Roman"/>
          <w:i/>
          <w:iCs/>
          <w:sz w:val="24"/>
          <w:szCs w:val="24"/>
        </w:rPr>
        <w:t xml:space="preserve">If information is needed in another language, contact (661)834-2272 for assistance.  </w:t>
      </w:r>
      <w:r w:rsidRPr="00F118B9">
        <w:rPr>
          <w:rFonts w:ascii="Times New Roman" w:hAnsi="Times New Roman"/>
          <w:i/>
          <w:iCs/>
          <w:sz w:val="24"/>
          <w:szCs w:val="24"/>
          <w:lang w:val="es-MX"/>
        </w:rPr>
        <w:t xml:space="preserve">Si </w:t>
      </w:r>
      <w:r w:rsidR="00323AB2" w:rsidRPr="00F118B9">
        <w:rPr>
          <w:rFonts w:ascii="Times New Roman" w:hAnsi="Times New Roman"/>
          <w:i/>
          <w:iCs/>
          <w:sz w:val="24"/>
          <w:szCs w:val="24"/>
          <w:lang w:val="es-MX"/>
        </w:rPr>
        <w:t>requiere</w:t>
      </w:r>
      <w:r w:rsidRPr="00F118B9">
        <w:rPr>
          <w:rFonts w:ascii="Times New Roman" w:hAnsi="Times New Roman"/>
          <w:i/>
          <w:iCs/>
          <w:sz w:val="24"/>
          <w:szCs w:val="24"/>
          <w:lang w:val="es-MX"/>
        </w:rPr>
        <w:t xml:space="preserve"> </w:t>
      </w:r>
      <w:r w:rsidR="00323AB2" w:rsidRPr="00F118B9">
        <w:rPr>
          <w:rFonts w:ascii="Times New Roman" w:hAnsi="Times New Roman"/>
          <w:i/>
          <w:iCs/>
          <w:sz w:val="24"/>
          <w:szCs w:val="24"/>
          <w:lang w:val="es-MX"/>
        </w:rPr>
        <w:t>información</w:t>
      </w:r>
      <w:r w:rsidRPr="00F118B9">
        <w:rPr>
          <w:rFonts w:ascii="Times New Roman" w:hAnsi="Times New Roman"/>
          <w:i/>
          <w:iCs/>
          <w:sz w:val="24"/>
          <w:szCs w:val="24"/>
          <w:lang w:val="es-MX"/>
        </w:rPr>
        <w:t xml:space="preserve"> en otro idioma, llame </w:t>
      </w:r>
      <w:r w:rsidR="00323AB2" w:rsidRPr="00F118B9">
        <w:rPr>
          <w:rFonts w:ascii="Times New Roman" w:hAnsi="Times New Roman"/>
          <w:i/>
          <w:iCs/>
          <w:sz w:val="24"/>
          <w:szCs w:val="24"/>
          <w:lang w:val="es-MX"/>
        </w:rPr>
        <w:t>al</w:t>
      </w:r>
      <w:r w:rsidRPr="00F118B9">
        <w:rPr>
          <w:rFonts w:ascii="Times New Roman" w:hAnsi="Times New Roman"/>
          <w:i/>
          <w:iCs/>
          <w:sz w:val="24"/>
          <w:szCs w:val="24"/>
          <w:lang w:val="es-MX"/>
        </w:rPr>
        <w:t xml:space="preserve"> (661) 834-2272.</w:t>
      </w:r>
    </w:p>
    <w:p w:rsidR="002629D1" w:rsidRDefault="002629D1" w:rsidP="00F118B9">
      <w:pPr>
        <w:widowControl w:val="0"/>
        <w:overflowPunct w:val="0"/>
        <w:autoSpaceDE w:val="0"/>
        <w:autoSpaceDN w:val="0"/>
        <w:adjustRightInd w:val="0"/>
        <w:spacing w:after="0" w:line="377" w:lineRule="auto"/>
        <w:ind w:left="1080" w:right="540"/>
      </w:pPr>
    </w:p>
    <w:p w:rsidR="00F118B9" w:rsidRDefault="00F118B9">
      <w:pPr>
        <w:ind w:right="540" w:firstLine="1260"/>
      </w:pPr>
    </w:p>
    <w:p w:rsidR="002629D1" w:rsidRDefault="002629D1" w:rsidP="002629D1">
      <w:pPr>
        <w:ind w:right="540" w:firstLine="1260"/>
        <w:jc w:val="center"/>
      </w:pPr>
      <w:r>
        <w:rPr>
          <w:noProof/>
        </w:rPr>
        <w:lastRenderedPageBreak/>
        <w:drawing>
          <wp:inline distT="0" distB="0" distL="0" distR="0">
            <wp:extent cx="1501140"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C Logo with website.JPG"/>
                    <pic:cNvPicPr/>
                  </pic:nvPicPr>
                  <pic:blipFill>
                    <a:blip r:embed="rId5">
                      <a:extLst>
                        <a:ext uri="{28A0092B-C50C-407E-A947-70E740481C1C}">
                          <a14:useLocalDpi xmlns:a14="http://schemas.microsoft.com/office/drawing/2010/main" val="0"/>
                        </a:ext>
                      </a:extLst>
                    </a:blip>
                    <a:stretch>
                      <a:fillRect/>
                    </a:stretch>
                  </pic:blipFill>
                  <pic:spPr>
                    <a:xfrm>
                      <a:off x="0" y="0"/>
                      <a:ext cx="1499501" cy="2055154"/>
                    </a:xfrm>
                    <a:prstGeom prst="rect">
                      <a:avLst/>
                    </a:prstGeom>
                  </pic:spPr>
                </pic:pic>
              </a:graphicData>
            </a:graphic>
          </wp:inline>
        </w:drawing>
      </w:r>
    </w:p>
    <w:p w:rsidR="00C830C4" w:rsidRPr="00C830C4" w:rsidRDefault="00C830C4" w:rsidP="00B363C6">
      <w:pPr>
        <w:ind w:right="540" w:firstLine="1260"/>
        <w:jc w:val="center"/>
        <w:rPr>
          <w:rFonts w:ascii="Times New Roman" w:hAnsi="Times New Roman"/>
          <w:b/>
          <w:bCs/>
          <w:i/>
          <w:iCs/>
          <w:sz w:val="16"/>
          <w:szCs w:val="16"/>
        </w:rPr>
      </w:pPr>
    </w:p>
    <w:p w:rsidR="00C830C4" w:rsidRPr="00C830C4" w:rsidRDefault="00B363C6" w:rsidP="00C830C4">
      <w:pPr>
        <w:spacing w:line="240" w:lineRule="auto"/>
        <w:ind w:right="540" w:firstLine="1260"/>
        <w:jc w:val="center"/>
        <w:rPr>
          <w:rFonts w:ascii="Times New Roman" w:hAnsi="Times New Roman"/>
          <w:b/>
          <w:bCs/>
          <w:i/>
          <w:iCs/>
          <w:sz w:val="44"/>
          <w:szCs w:val="44"/>
        </w:rPr>
      </w:pPr>
      <w:r>
        <w:rPr>
          <w:rFonts w:ascii="Times New Roman" w:hAnsi="Times New Roman"/>
          <w:b/>
          <w:bCs/>
          <w:i/>
          <w:iCs/>
          <w:sz w:val="44"/>
          <w:szCs w:val="44"/>
        </w:rPr>
        <w:t>AVISO</w:t>
      </w:r>
    </w:p>
    <w:p w:rsidR="00B363C6" w:rsidRPr="00323AB2" w:rsidRDefault="00B363C6" w:rsidP="00C830C4">
      <w:pPr>
        <w:widowControl w:val="0"/>
        <w:autoSpaceDE w:val="0"/>
        <w:autoSpaceDN w:val="0"/>
        <w:adjustRightInd w:val="0"/>
        <w:spacing w:after="0" w:line="240" w:lineRule="auto"/>
        <w:ind w:left="2120" w:firstLine="40"/>
        <w:rPr>
          <w:rFonts w:ascii="Times New Roman" w:hAnsi="Times New Roman"/>
          <w:i/>
          <w:iCs/>
          <w:sz w:val="26"/>
          <w:szCs w:val="26"/>
          <w:u w:val="single"/>
          <w:lang w:val="es-US"/>
        </w:rPr>
      </w:pPr>
      <w:r w:rsidRPr="00323AB2">
        <w:rPr>
          <w:rFonts w:ascii="Times New Roman" w:hAnsi="Times New Roman"/>
          <w:i/>
          <w:sz w:val="26"/>
          <w:szCs w:val="26"/>
          <w:u w:val="single"/>
          <w:lang w:val="es-US"/>
        </w:rPr>
        <w:t>Notificando a</w:t>
      </w:r>
      <w:r w:rsidR="007A2567" w:rsidRPr="00323AB2">
        <w:rPr>
          <w:rFonts w:ascii="Times New Roman" w:hAnsi="Times New Roman"/>
          <w:i/>
          <w:sz w:val="26"/>
          <w:szCs w:val="26"/>
          <w:u w:val="single"/>
          <w:lang w:val="es-US"/>
        </w:rPr>
        <w:t>l público de los derechos bajo e</w:t>
      </w:r>
      <w:r w:rsidRPr="00323AB2">
        <w:rPr>
          <w:rFonts w:ascii="Times New Roman" w:hAnsi="Times New Roman"/>
          <w:i/>
          <w:sz w:val="26"/>
          <w:szCs w:val="26"/>
          <w:u w:val="single"/>
          <w:lang w:val="es-US"/>
        </w:rPr>
        <w:t>l</w:t>
      </w:r>
      <w:r w:rsidR="007A2567" w:rsidRPr="00323AB2">
        <w:rPr>
          <w:rFonts w:ascii="Times New Roman" w:hAnsi="Times New Roman"/>
          <w:i/>
          <w:sz w:val="26"/>
          <w:szCs w:val="26"/>
          <w:u w:val="single"/>
          <w:lang w:val="es-US"/>
        </w:rPr>
        <w:t xml:space="preserve"> </w:t>
      </w:r>
      <w:r w:rsidR="00F50AF2" w:rsidRPr="00323AB2">
        <w:rPr>
          <w:rFonts w:ascii="Times New Roman" w:hAnsi="Times New Roman"/>
          <w:i/>
          <w:sz w:val="26"/>
          <w:szCs w:val="26"/>
          <w:u w:val="single"/>
          <w:lang w:val="es-US"/>
        </w:rPr>
        <w:t>T</w:t>
      </w:r>
      <w:r w:rsidRPr="00323AB2">
        <w:rPr>
          <w:rFonts w:ascii="Times New Roman" w:hAnsi="Times New Roman"/>
          <w:i/>
          <w:sz w:val="26"/>
          <w:szCs w:val="26"/>
          <w:u w:val="single"/>
          <w:lang w:val="es-US"/>
        </w:rPr>
        <w:t>ítulo VI</w:t>
      </w:r>
    </w:p>
    <w:p w:rsidR="00B363C6" w:rsidRPr="00323AB2" w:rsidRDefault="00B363C6" w:rsidP="00B363C6">
      <w:pPr>
        <w:ind w:right="540" w:firstLine="1260"/>
        <w:jc w:val="center"/>
        <w:rPr>
          <w:rFonts w:ascii="Times New Roman" w:hAnsi="Times New Roman"/>
          <w:b/>
          <w:bCs/>
          <w:i/>
          <w:iCs/>
          <w:sz w:val="24"/>
          <w:szCs w:val="24"/>
          <w:lang w:val="es-US"/>
        </w:rPr>
      </w:pPr>
    </w:p>
    <w:p w:rsidR="00E2043D" w:rsidRPr="00323AB2" w:rsidRDefault="00B363C6" w:rsidP="00E2043D">
      <w:pPr>
        <w:spacing w:line="360" w:lineRule="auto"/>
        <w:ind w:left="720" w:right="540"/>
        <w:jc w:val="both"/>
        <w:rPr>
          <w:rFonts w:ascii="Times New Roman" w:hAnsi="Times New Roman"/>
          <w:sz w:val="26"/>
          <w:szCs w:val="26"/>
          <w:lang w:val="es-US"/>
        </w:rPr>
      </w:pPr>
      <w:r w:rsidRPr="00323AB2">
        <w:rPr>
          <w:rFonts w:ascii="Times New Roman" w:hAnsi="Times New Roman"/>
          <w:sz w:val="26"/>
          <w:szCs w:val="26"/>
          <w:lang w:val="es-US"/>
        </w:rPr>
        <w:t>Bakersfield ARC (BARC) opera sus programas y servicios</w:t>
      </w:r>
      <w:r w:rsidR="00323AB2">
        <w:rPr>
          <w:rFonts w:ascii="Times New Roman" w:hAnsi="Times New Roman"/>
          <w:sz w:val="26"/>
          <w:szCs w:val="26"/>
          <w:lang w:val="es-US"/>
        </w:rPr>
        <w:t xml:space="preserve"> sin distinción de raza, color y</w:t>
      </w:r>
      <w:r w:rsidRPr="00323AB2">
        <w:rPr>
          <w:rFonts w:ascii="Times New Roman" w:hAnsi="Times New Roman"/>
          <w:sz w:val="26"/>
          <w:szCs w:val="26"/>
          <w:lang w:val="es-US"/>
        </w:rPr>
        <w:t xml:space="preserve"> origen nacional </w:t>
      </w:r>
      <w:r w:rsidR="00BE0D27" w:rsidRPr="00323AB2">
        <w:rPr>
          <w:rFonts w:ascii="Times New Roman" w:hAnsi="Times New Roman"/>
          <w:sz w:val="26"/>
          <w:szCs w:val="26"/>
          <w:lang w:val="es-US"/>
        </w:rPr>
        <w:t>en acuerdo</w:t>
      </w:r>
      <w:r w:rsidRPr="00323AB2">
        <w:rPr>
          <w:rFonts w:ascii="Times New Roman" w:hAnsi="Times New Roman"/>
          <w:sz w:val="26"/>
          <w:szCs w:val="26"/>
          <w:lang w:val="es-US"/>
        </w:rPr>
        <w:t xml:space="preserve"> </w:t>
      </w:r>
      <w:r w:rsidR="00BE0D27" w:rsidRPr="00323AB2">
        <w:rPr>
          <w:rFonts w:ascii="Times New Roman" w:hAnsi="Times New Roman"/>
          <w:sz w:val="26"/>
          <w:szCs w:val="26"/>
          <w:lang w:val="es-US"/>
        </w:rPr>
        <w:t>con el</w:t>
      </w:r>
      <w:r w:rsidRPr="00323AB2">
        <w:rPr>
          <w:rFonts w:ascii="Times New Roman" w:hAnsi="Times New Roman"/>
          <w:sz w:val="26"/>
          <w:szCs w:val="26"/>
          <w:lang w:val="es-US"/>
        </w:rPr>
        <w:t xml:space="preserve"> </w:t>
      </w:r>
      <w:r w:rsidR="00BE0D27" w:rsidRPr="00323AB2">
        <w:rPr>
          <w:rFonts w:ascii="Times New Roman" w:hAnsi="Times New Roman"/>
          <w:sz w:val="26"/>
          <w:szCs w:val="26"/>
          <w:lang w:val="es-US"/>
        </w:rPr>
        <w:t>T</w:t>
      </w:r>
      <w:r w:rsidRPr="00323AB2">
        <w:rPr>
          <w:rFonts w:ascii="Times New Roman" w:hAnsi="Times New Roman"/>
          <w:sz w:val="26"/>
          <w:szCs w:val="26"/>
          <w:lang w:val="es-US"/>
        </w:rPr>
        <w:t xml:space="preserve">ítulo VI de la ley de derechos civiles. Cualquier persona que cree que él o ella </w:t>
      </w:r>
      <w:r w:rsidR="00323AB2" w:rsidRPr="00323AB2">
        <w:rPr>
          <w:rFonts w:ascii="Times New Roman" w:hAnsi="Times New Roman"/>
          <w:sz w:val="26"/>
          <w:szCs w:val="26"/>
          <w:lang w:val="es-US"/>
        </w:rPr>
        <w:t>han</w:t>
      </w:r>
      <w:r w:rsidRPr="00323AB2">
        <w:rPr>
          <w:rFonts w:ascii="Times New Roman" w:hAnsi="Times New Roman"/>
          <w:sz w:val="26"/>
          <w:szCs w:val="26"/>
          <w:lang w:val="es-US"/>
        </w:rPr>
        <w:t xml:space="preserve"> sido </w:t>
      </w:r>
      <w:r w:rsidR="00323AB2" w:rsidRPr="00323AB2">
        <w:rPr>
          <w:rFonts w:ascii="Times New Roman" w:hAnsi="Times New Roman"/>
          <w:sz w:val="26"/>
          <w:szCs w:val="26"/>
          <w:lang w:val="es-US"/>
        </w:rPr>
        <w:t>agraviados</w:t>
      </w:r>
      <w:r w:rsidRPr="00323AB2">
        <w:rPr>
          <w:rFonts w:ascii="Times New Roman" w:hAnsi="Times New Roman"/>
          <w:sz w:val="26"/>
          <w:szCs w:val="26"/>
          <w:lang w:val="es-US"/>
        </w:rPr>
        <w:t xml:space="preserve"> por cualquier práctica </w:t>
      </w:r>
      <w:r w:rsidR="00CF68B0" w:rsidRPr="00323AB2">
        <w:rPr>
          <w:rFonts w:ascii="Times New Roman" w:hAnsi="Times New Roman"/>
          <w:sz w:val="26"/>
          <w:szCs w:val="26"/>
          <w:lang w:val="es-US"/>
        </w:rPr>
        <w:t>discriminatoria ilegal bajo el T</w:t>
      </w:r>
      <w:r w:rsidRPr="00323AB2">
        <w:rPr>
          <w:rFonts w:ascii="Times New Roman" w:hAnsi="Times New Roman"/>
          <w:sz w:val="26"/>
          <w:szCs w:val="26"/>
          <w:lang w:val="es-US"/>
        </w:rPr>
        <w:t>ítulo VI puede presentar una queja con BARC.</w:t>
      </w:r>
    </w:p>
    <w:p w:rsidR="00512D21" w:rsidRPr="00323AB2" w:rsidRDefault="00F75D1D" w:rsidP="00E2043D">
      <w:pPr>
        <w:spacing w:line="360" w:lineRule="auto"/>
        <w:ind w:left="720" w:right="540"/>
        <w:jc w:val="both"/>
        <w:rPr>
          <w:rFonts w:ascii="Times New Roman" w:hAnsi="Times New Roman"/>
          <w:sz w:val="26"/>
          <w:szCs w:val="26"/>
          <w:lang w:val="es-US"/>
        </w:rPr>
      </w:pPr>
      <w:r w:rsidRPr="00323AB2">
        <w:rPr>
          <w:rFonts w:ascii="Times New Roman" w:hAnsi="Times New Roman"/>
          <w:sz w:val="26"/>
          <w:szCs w:val="26"/>
          <w:lang w:val="es-US"/>
        </w:rPr>
        <w:t xml:space="preserve">Para más información sobre el programa de derechos civiles de BARC y los procedimientos para presentar una queja, </w:t>
      </w:r>
      <w:r w:rsidR="00323AB2" w:rsidRPr="00323AB2">
        <w:rPr>
          <w:rFonts w:ascii="Times New Roman" w:hAnsi="Times New Roman"/>
          <w:sz w:val="26"/>
          <w:szCs w:val="26"/>
          <w:lang w:val="es-US"/>
        </w:rPr>
        <w:t>póngase</w:t>
      </w:r>
      <w:r w:rsidRPr="00323AB2">
        <w:rPr>
          <w:rFonts w:ascii="Times New Roman" w:hAnsi="Times New Roman"/>
          <w:sz w:val="26"/>
          <w:szCs w:val="26"/>
          <w:lang w:val="es-US"/>
        </w:rPr>
        <w:t xml:space="preserve"> en contacto al </w:t>
      </w:r>
      <w:r w:rsidR="00210552" w:rsidRPr="00323AB2">
        <w:rPr>
          <w:rFonts w:ascii="Times New Roman" w:hAnsi="Times New Roman"/>
          <w:sz w:val="26"/>
          <w:szCs w:val="26"/>
          <w:lang w:val="es-US"/>
        </w:rPr>
        <w:t xml:space="preserve">             </w:t>
      </w:r>
      <w:r w:rsidRPr="00323AB2">
        <w:rPr>
          <w:rFonts w:ascii="Times New Roman" w:hAnsi="Times New Roman"/>
          <w:sz w:val="26"/>
          <w:szCs w:val="26"/>
          <w:lang w:val="es-US"/>
        </w:rPr>
        <w:t xml:space="preserve">(661) 834-2272; </w:t>
      </w:r>
      <w:r w:rsidR="00512D21" w:rsidRPr="00323AB2">
        <w:rPr>
          <w:rFonts w:ascii="Times New Roman" w:hAnsi="Times New Roman"/>
          <w:sz w:val="26"/>
          <w:szCs w:val="26"/>
          <w:lang w:val="es-US"/>
        </w:rPr>
        <w:t>atravez de la red</w:t>
      </w:r>
      <w:r w:rsidRPr="00323AB2">
        <w:rPr>
          <w:rFonts w:ascii="Times New Roman" w:hAnsi="Times New Roman"/>
          <w:sz w:val="26"/>
          <w:szCs w:val="26"/>
          <w:lang w:val="es-US"/>
        </w:rPr>
        <w:t>:</w:t>
      </w:r>
      <w:r w:rsidR="00ED617D" w:rsidRPr="00323AB2">
        <w:rPr>
          <w:rFonts w:ascii="Times New Roman" w:hAnsi="Times New Roman"/>
          <w:sz w:val="26"/>
          <w:szCs w:val="26"/>
          <w:lang w:val="es-US"/>
        </w:rPr>
        <w:t xml:space="preserve"> </w:t>
      </w:r>
      <w:hyperlink r:id="rId7" w:history="1">
        <w:r w:rsidR="00210552" w:rsidRPr="00323AB2">
          <w:rPr>
            <w:rStyle w:val="Hyperlink"/>
            <w:rFonts w:ascii="Times New Roman" w:hAnsi="Times New Roman"/>
            <w:sz w:val="26"/>
            <w:szCs w:val="26"/>
            <w:lang w:val="es-US"/>
          </w:rPr>
          <w:t>www.barc-inc.org</w:t>
        </w:r>
      </w:hyperlink>
      <w:r w:rsidR="00512D21" w:rsidRPr="00323AB2">
        <w:rPr>
          <w:rFonts w:ascii="Times New Roman" w:hAnsi="Times New Roman"/>
          <w:sz w:val="26"/>
          <w:szCs w:val="26"/>
          <w:lang w:val="es-US"/>
        </w:rPr>
        <w:t xml:space="preserve">; o visite las oficinas administrativas en </w:t>
      </w:r>
      <w:r w:rsidR="00CF68B0" w:rsidRPr="00323AB2">
        <w:rPr>
          <w:rFonts w:ascii="Times New Roman" w:hAnsi="Times New Roman"/>
          <w:sz w:val="26"/>
          <w:szCs w:val="26"/>
          <w:lang w:val="es-US"/>
        </w:rPr>
        <w:t xml:space="preserve">el </w:t>
      </w:r>
      <w:r w:rsidR="00512D21" w:rsidRPr="00323AB2">
        <w:rPr>
          <w:rFonts w:ascii="Times New Roman" w:hAnsi="Times New Roman"/>
          <w:sz w:val="26"/>
          <w:szCs w:val="26"/>
          <w:lang w:val="es-US"/>
        </w:rPr>
        <w:t>2240 South Union Ave, Bakersfield, CA 93307.</w:t>
      </w:r>
    </w:p>
    <w:p w:rsidR="00512D21" w:rsidRPr="00323AB2" w:rsidRDefault="00512D21" w:rsidP="00E2043D">
      <w:pPr>
        <w:spacing w:line="360" w:lineRule="auto"/>
        <w:ind w:left="720" w:right="540"/>
        <w:jc w:val="both"/>
        <w:rPr>
          <w:rFonts w:ascii="Times New Roman" w:hAnsi="Times New Roman"/>
          <w:i/>
          <w:sz w:val="26"/>
          <w:szCs w:val="26"/>
          <w:lang w:val="es-US"/>
        </w:rPr>
      </w:pPr>
      <w:r w:rsidRPr="00323AB2">
        <w:rPr>
          <w:rFonts w:ascii="Times New Roman" w:hAnsi="Times New Roman"/>
          <w:sz w:val="26"/>
          <w:szCs w:val="26"/>
          <w:lang w:val="es-US"/>
        </w:rPr>
        <w:t>El demandante puede presentar una queja directamente ante la Adminis</w:t>
      </w:r>
      <w:r w:rsidR="00E2043D" w:rsidRPr="00323AB2">
        <w:rPr>
          <w:rFonts w:ascii="Times New Roman" w:hAnsi="Times New Roman"/>
          <w:sz w:val="26"/>
          <w:szCs w:val="26"/>
          <w:lang w:val="es-US"/>
        </w:rPr>
        <w:t>tración Federal de T</w:t>
      </w:r>
      <w:r w:rsidRPr="00323AB2">
        <w:rPr>
          <w:rFonts w:ascii="Times New Roman" w:hAnsi="Times New Roman"/>
          <w:sz w:val="26"/>
          <w:szCs w:val="26"/>
          <w:lang w:val="es-US"/>
        </w:rPr>
        <w:t>ránsito archivando una queja con la Oficina de Derechos Civiles</w:t>
      </w:r>
      <w:r w:rsidR="00AA03CE" w:rsidRPr="00323AB2">
        <w:rPr>
          <w:rFonts w:ascii="Times New Roman" w:hAnsi="Times New Roman"/>
          <w:sz w:val="26"/>
          <w:szCs w:val="26"/>
          <w:lang w:val="es-US"/>
        </w:rPr>
        <w:t xml:space="preserve"> a</w:t>
      </w:r>
      <w:r w:rsidR="0082728C" w:rsidRPr="00323AB2">
        <w:rPr>
          <w:rFonts w:ascii="Times New Roman" w:hAnsi="Times New Roman"/>
          <w:sz w:val="26"/>
          <w:szCs w:val="26"/>
          <w:lang w:val="es-US"/>
        </w:rPr>
        <w:t xml:space="preserve">;  </w:t>
      </w:r>
      <w:r w:rsidRPr="00323AB2">
        <w:rPr>
          <w:rFonts w:ascii="Times New Roman" w:hAnsi="Times New Roman"/>
          <w:sz w:val="26"/>
          <w:szCs w:val="26"/>
          <w:lang w:val="es-US"/>
        </w:rPr>
        <w:t xml:space="preserve"> Atención:</w:t>
      </w:r>
      <w:r w:rsidRPr="00323AB2">
        <w:rPr>
          <w:sz w:val="28"/>
          <w:lang w:val="es-US"/>
        </w:rPr>
        <w:t xml:space="preserve"> </w:t>
      </w:r>
      <w:r w:rsidR="00ED617D" w:rsidRPr="00323AB2">
        <w:rPr>
          <w:rFonts w:ascii="Times New Roman" w:hAnsi="Times New Roman"/>
          <w:sz w:val="26"/>
          <w:szCs w:val="26"/>
          <w:lang w:val="es-US"/>
        </w:rPr>
        <w:t>Title VI Program Coordinator, East Building, 5</w:t>
      </w:r>
      <w:r w:rsidR="00ED617D" w:rsidRPr="00323AB2">
        <w:rPr>
          <w:rFonts w:ascii="Times New Roman" w:hAnsi="Times New Roman"/>
          <w:sz w:val="34"/>
          <w:szCs w:val="34"/>
          <w:vertAlign w:val="superscript"/>
          <w:lang w:val="es-US"/>
        </w:rPr>
        <w:t>th</w:t>
      </w:r>
      <w:r w:rsidR="00ED617D" w:rsidRPr="00323AB2">
        <w:rPr>
          <w:rFonts w:ascii="Times New Roman" w:hAnsi="Times New Roman"/>
          <w:sz w:val="26"/>
          <w:szCs w:val="26"/>
          <w:lang w:val="es-US"/>
        </w:rPr>
        <w:t xml:space="preserve"> Floor-TCR, 1200 New Jersey Ave., SE, Washington DC 20590</w:t>
      </w:r>
      <w:r w:rsidR="00E2043D" w:rsidRPr="00323AB2">
        <w:rPr>
          <w:rFonts w:ascii="Times New Roman" w:hAnsi="Times New Roman"/>
          <w:sz w:val="26"/>
          <w:szCs w:val="26"/>
          <w:lang w:val="es-US"/>
        </w:rPr>
        <w:t>.</w:t>
      </w:r>
      <w:r w:rsidR="00ED617D" w:rsidRPr="00323AB2">
        <w:rPr>
          <w:rFonts w:ascii="Times New Roman" w:hAnsi="Times New Roman"/>
          <w:sz w:val="26"/>
          <w:szCs w:val="26"/>
          <w:lang w:val="es-US"/>
        </w:rPr>
        <w:t xml:space="preserve"> </w:t>
      </w:r>
      <w:r w:rsidR="00ED617D" w:rsidRPr="00323AB2">
        <w:rPr>
          <w:rFonts w:ascii="Times New Roman" w:hAnsi="Times New Roman"/>
          <w:i/>
          <w:sz w:val="26"/>
          <w:szCs w:val="26"/>
          <w:lang w:val="es-US"/>
        </w:rPr>
        <w:t xml:space="preserve">   </w:t>
      </w:r>
      <w:bookmarkStart w:id="0" w:name="_GoBack"/>
      <w:bookmarkEnd w:id="0"/>
    </w:p>
    <w:p w:rsidR="00E2043D" w:rsidRPr="00323AB2" w:rsidRDefault="00C602D5" w:rsidP="00E2043D">
      <w:pPr>
        <w:spacing w:line="360" w:lineRule="auto"/>
        <w:ind w:left="720" w:right="540"/>
        <w:jc w:val="both"/>
        <w:rPr>
          <w:lang w:val="es-US"/>
        </w:rPr>
      </w:pPr>
      <w:r w:rsidRPr="00323AB2">
        <w:rPr>
          <w:rFonts w:ascii="Times New Roman" w:hAnsi="Times New Roman"/>
          <w:i/>
          <w:lang w:val="es-US"/>
        </w:rPr>
        <w:t>Si necesita información en otro idioma, llame al teléfono (661) 834-2272 para obtener asistencia.</w:t>
      </w:r>
      <w:r w:rsidRPr="00323AB2">
        <w:rPr>
          <w:lang w:val="es-US"/>
        </w:rPr>
        <w:t xml:space="preserve"> </w:t>
      </w:r>
    </w:p>
    <w:p w:rsidR="00512D21" w:rsidRPr="00323AB2" w:rsidRDefault="00E2043D" w:rsidP="00F75D1D">
      <w:pPr>
        <w:ind w:right="540"/>
        <w:jc w:val="both"/>
        <w:rPr>
          <w:lang w:val="es-US"/>
        </w:rPr>
      </w:pPr>
      <w:r w:rsidRPr="00323AB2">
        <w:rPr>
          <w:lang w:val="es-US"/>
        </w:rPr>
        <w:tab/>
      </w:r>
    </w:p>
    <w:p w:rsidR="00512D21" w:rsidRPr="00323AB2" w:rsidRDefault="00512D21" w:rsidP="00F75D1D">
      <w:pPr>
        <w:ind w:right="540"/>
        <w:jc w:val="both"/>
        <w:rPr>
          <w:lang w:val="es-US"/>
        </w:rPr>
      </w:pPr>
    </w:p>
    <w:sectPr w:rsidR="00512D21" w:rsidRPr="00323AB2" w:rsidSect="002629D1">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673B4"/>
    <w:rsid w:val="00210552"/>
    <w:rsid w:val="002629D1"/>
    <w:rsid w:val="00323AB2"/>
    <w:rsid w:val="004A10A5"/>
    <w:rsid w:val="00512D21"/>
    <w:rsid w:val="007A2567"/>
    <w:rsid w:val="0082728C"/>
    <w:rsid w:val="009E7756"/>
    <w:rsid w:val="00AA03CE"/>
    <w:rsid w:val="00B363C6"/>
    <w:rsid w:val="00B673B4"/>
    <w:rsid w:val="00BE0D27"/>
    <w:rsid w:val="00BF0B6E"/>
    <w:rsid w:val="00C602D5"/>
    <w:rsid w:val="00C830C4"/>
    <w:rsid w:val="00CF68B0"/>
    <w:rsid w:val="00E2043D"/>
    <w:rsid w:val="00EC62D1"/>
    <w:rsid w:val="00ED617D"/>
    <w:rsid w:val="00F118B9"/>
    <w:rsid w:val="00F50AF2"/>
    <w:rsid w:val="00F7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8B9"/>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qFormat/>
    <w:rsid w:val="004A10A5"/>
    <w:pPr>
      <w:keepNext/>
      <w:spacing w:after="0" w:line="240" w:lineRule="auto"/>
      <w:jc w:val="center"/>
      <w:outlineLvl w:val="0"/>
    </w:pPr>
    <w:rPr>
      <w:rFonts w:ascii="Times New Roman" w:eastAsia="Times New Roman" w:hAnsi="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0A5"/>
    <w:rPr>
      <w:b/>
      <w:bCs/>
      <w:i/>
      <w:iCs/>
      <w:sz w:val="24"/>
      <w:szCs w:val="24"/>
      <w:u w:val="single"/>
    </w:rPr>
  </w:style>
  <w:style w:type="paragraph" w:styleId="ListParagraph">
    <w:name w:val="List Paragraph"/>
    <w:basedOn w:val="Normal"/>
    <w:uiPriority w:val="34"/>
    <w:qFormat/>
    <w:rsid w:val="004A10A5"/>
    <w:pPr>
      <w:ind w:left="720"/>
      <w:contextualSpacing/>
      <w:jc w:val="both"/>
    </w:pPr>
    <w:rPr>
      <w:rFonts w:ascii="Calibri" w:eastAsia="Calibri" w:hAnsi="Calibri"/>
    </w:rPr>
  </w:style>
  <w:style w:type="paragraph" w:styleId="BalloonText">
    <w:name w:val="Balloon Text"/>
    <w:basedOn w:val="Normal"/>
    <w:link w:val="BalloonTextChar"/>
    <w:uiPriority w:val="99"/>
    <w:semiHidden/>
    <w:unhideWhenUsed/>
    <w:rsid w:val="00F11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B9"/>
    <w:rPr>
      <w:rFonts w:ascii="Tahoma" w:eastAsiaTheme="minorEastAsia" w:hAnsi="Tahoma" w:cs="Tahoma"/>
      <w:sz w:val="16"/>
      <w:szCs w:val="16"/>
    </w:rPr>
  </w:style>
  <w:style w:type="character" w:styleId="Hyperlink">
    <w:name w:val="Hyperlink"/>
    <w:basedOn w:val="DefaultParagraphFont"/>
    <w:uiPriority w:val="99"/>
    <w:unhideWhenUsed/>
    <w:rsid w:val="00F11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c-in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c-inc.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Kyle</dc:creator>
  <cp:lastModifiedBy>Celia Gonzalez</cp:lastModifiedBy>
  <cp:revision>2</cp:revision>
  <dcterms:created xsi:type="dcterms:W3CDTF">2014-03-05T18:31:00Z</dcterms:created>
  <dcterms:modified xsi:type="dcterms:W3CDTF">2014-03-05T18:31:00Z</dcterms:modified>
</cp:coreProperties>
</file>